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3F6A" w14:textId="7EF7B872" w:rsidR="0088319E" w:rsidRPr="00FE7920" w:rsidRDefault="00860660">
      <w:pPr>
        <w:pStyle w:val="Body"/>
        <w:jc w:val="center"/>
        <w:rPr>
          <w:rFonts w:ascii="Fineliner Script" w:eastAsia="Fineliner Script" w:hAnsi="Fineliner Script" w:cs="Fineliner Script"/>
          <w:color w:val="0070C0"/>
          <w:sz w:val="72"/>
          <w:szCs w:val="72"/>
        </w:rPr>
      </w:pPr>
      <w:bookmarkStart w:id="0" w:name="_GoBack"/>
      <w:bookmarkEnd w:id="0"/>
      <w:r>
        <w:rPr>
          <w:rFonts w:ascii="Fineliner Script" w:hAnsi="Fineliner Script"/>
          <w:noProof/>
          <w:color w:val="FF2600"/>
          <w:sz w:val="72"/>
          <w:szCs w:val="72"/>
        </w:rPr>
        <w:drawing>
          <wp:anchor distT="152400" distB="152400" distL="152400" distR="152400" simplePos="0" relativeHeight="251660288" behindDoc="0" locked="0" layoutInCell="1" allowOverlap="1" wp14:anchorId="77033402" wp14:editId="50EF3AF8">
            <wp:simplePos x="0" y="0"/>
            <wp:positionH relativeFrom="margin">
              <wp:posOffset>288289</wp:posOffset>
            </wp:positionH>
            <wp:positionV relativeFrom="line">
              <wp:posOffset>-21286</wp:posOffset>
            </wp:positionV>
            <wp:extent cx="1981871" cy="198584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8146-1485957768.png"/>
                    <pic:cNvPicPr>
                      <a:picLocks noChangeAspect="1"/>
                    </pic:cNvPicPr>
                  </pic:nvPicPr>
                  <pic:blipFill>
                    <a:blip r:embed="rId6">
                      <a:extLst/>
                    </a:blip>
                    <a:stretch>
                      <a:fillRect/>
                    </a:stretch>
                  </pic:blipFill>
                  <pic:spPr>
                    <a:xfrm>
                      <a:off x="0" y="0"/>
                      <a:ext cx="1981871" cy="1985842"/>
                    </a:xfrm>
                    <a:prstGeom prst="rect">
                      <a:avLst/>
                    </a:prstGeom>
                    <a:ln w="12700" cap="flat">
                      <a:noFill/>
                      <a:miter lim="400000"/>
                    </a:ln>
                    <a:effectLst/>
                  </pic:spPr>
                </pic:pic>
              </a:graphicData>
            </a:graphic>
          </wp:anchor>
        </w:drawing>
      </w:r>
      <w:r>
        <w:rPr>
          <w:rFonts w:ascii="Fineliner Script" w:hAnsi="Fineliner Script"/>
          <w:noProof/>
          <w:color w:val="FF2600"/>
          <w:sz w:val="72"/>
          <w:szCs w:val="72"/>
        </w:rPr>
        <w:drawing>
          <wp:anchor distT="152400" distB="152400" distL="152400" distR="152400" simplePos="0" relativeHeight="251659264" behindDoc="0" locked="0" layoutInCell="1" allowOverlap="1" wp14:anchorId="04B61AE2" wp14:editId="5931FAF6">
            <wp:simplePos x="0" y="0"/>
            <wp:positionH relativeFrom="margin">
              <wp:posOffset>2559050</wp:posOffset>
            </wp:positionH>
            <wp:positionV relativeFrom="line">
              <wp:posOffset>283396</wp:posOffset>
            </wp:positionV>
            <wp:extent cx="3136273" cy="137647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7">
                      <a:extLst/>
                    </a:blip>
                    <a:stretch>
                      <a:fillRect/>
                    </a:stretch>
                  </pic:blipFill>
                  <pic:spPr>
                    <a:xfrm>
                      <a:off x="0" y="0"/>
                      <a:ext cx="3136273" cy="1376476"/>
                    </a:xfrm>
                    <a:prstGeom prst="rect">
                      <a:avLst/>
                    </a:prstGeom>
                    <a:ln w="12700" cap="flat">
                      <a:noFill/>
                      <a:miter lim="400000"/>
                    </a:ln>
                    <a:effectLst/>
                  </pic:spPr>
                </pic:pic>
              </a:graphicData>
            </a:graphic>
          </wp:anchor>
        </w:drawing>
      </w:r>
      <w:r w:rsidRPr="00FE7920">
        <w:rPr>
          <w:rFonts w:ascii="Fineliner Script" w:hAnsi="Fineliner Script"/>
          <w:color w:val="0070C0"/>
          <w:sz w:val="72"/>
          <w:szCs w:val="72"/>
        </w:rPr>
        <w:t>Nothing says you care like underwear!</w:t>
      </w:r>
    </w:p>
    <w:p w14:paraId="2B1D79BC" w14:textId="77777777" w:rsidR="0088319E" w:rsidRDefault="0088319E">
      <w:pPr>
        <w:pStyle w:val="Body"/>
        <w:spacing w:line="24" w:lineRule="auto"/>
        <w:jc w:val="center"/>
        <w:rPr>
          <w:sz w:val="32"/>
          <w:szCs w:val="32"/>
        </w:rPr>
      </w:pPr>
    </w:p>
    <w:p w14:paraId="24D3EBED" w14:textId="77777777" w:rsidR="0088319E" w:rsidRDefault="00860660">
      <w:pPr>
        <w:pStyle w:val="Body"/>
        <w:spacing w:line="144" w:lineRule="auto"/>
        <w:jc w:val="center"/>
        <w:rPr>
          <w:sz w:val="30"/>
          <w:szCs w:val="30"/>
        </w:rPr>
      </w:pPr>
      <w:r>
        <w:rPr>
          <w:sz w:val="46"/>
          <w:szCs w:val="46"/>
        </w:rPr>
        <w:br/>
      </w:r>
    </w:p>
    <w:p w14:paraId="100AE7EE" w14:textId="77777777" w:rsidR="00004697" w:rsidRDefault="00004697">
      <w:pPr>
        <w:pStyle w:val="Default"/>
        <w:spacing w:after="240" w:line="300" w:lineRule="atLeast"/>
        <w:jc w:val="center"/>
        <w:rPr>
          <w:sz w:val="40"/>
          <w:szCs w:val="40"/>
        </w:rPr>
      </w:pPr>
      <w:r>
        <w:rPr>
          <w:sz w:val="40"/>
          <w:szCs w:val="40"/>
        </w:rPr>
        <w:t>ALBERTSON MEMORIAL CHURCH</w:t>
      </w:r>
    </w:p>
    <w:p w14:paraId="78805DCC" w14:textId="34C5CBBB" w:rsidR="00107A0A" w:rsidRDefault="00860660">
      <w:pPr>
        <w:pStyle w:val="Default"/>
        <w:spacing w:after="240" w:line="300" w:lineRule="atLeast"/>
        <w:jc w:val="center"/>
        <w:rPr>
          <w:sz w:val="30"/>
          <w:szCs w:val="30"/>
        </w:rPr>
      </w:pPr>
      <w:r>
        <w:rPr>
          <w:sz w:val="30"/>
          <w:szCs w:val="30"/>
        </w:rPr>
        <w:t>Receiving d</w:t>
      </w:r>
      <w:r>
        <w:rPr>
          <w:sz w:val="30"/>
          <w:szCs w:val="30"/>
          <w:lang w:val="it-IT"/>
        </w:rPr>
        <w:t>onat</w:t>
      </w:r>
      <w:r>
        <w:rPr>
          <w:sz w:val="30"/>
          <w:szCs w:val="30"/>
        </w:rPr>
        <w:t>ions of underwear for men, women and children in need to help improve their</w:t>
      </w:r>
      <w:r>
        <w:rPr>
          <w:sz w:val="30"/>
          <w:szCs w:val="30"/>
          <w:lang w:val="da-DK"/>
        </w:rPr>
        <w:t xml:space="preserve"> lives</w:t>
      </w:r>
      <w:r>
        <w:rPr>
          <w:sz w:val="30"/>
          <w:szCs w:val="30"/>
        </w:rPr>
        <w:t>.</w:t>
      </w:r>
    </w:p>
    <w:p w14:paraId="2ED9E246" w14:textId="43E717B1" w:rsidR="0088319E" w:rsidRDefault="00860660">
      <w:pPr>
        <w:pStyle w:val="Default"/>
        <w:spacing w:after="240" w:line="300" w:lineRule="atLeast"/>
        <w:jc w:val="center"/>
        <w:rPr>
          <w:sz w:val="30"/>
          <w:szCs w:val="30"/>
        </w:rPr>
      </w:pPr>
      <w:r>
        <w:rPr>
          <w:rFonts w:ascii="Wingdings" w:hAnsi="Wingdings"/>
          <w:color w:val="FE2500"/>
          <w:sz w:val="30"/>
          <w:szCs w:val="30"/>
        </w:rPr>
        <w:sym w:font="Wingdings" w:char="F073"/>
      </w:r>
      <w:r>
        <w:rPr>
          <w:rFonts w:ascii="Wingdings" w:hAnsi="Wingdings"/>
          <w:color w:val="FE2500"/>
          <w:sz w:val="30"/>
          <w:szCs w:val="30"/>
        </w:rPr>
        <w:t></w:t>
      </w:r>
      <w:r>
        <w:rPr>
          <w:sz w:val="30"/>
          <w:szCs w:val="30"/>
        </w:rPr>
        <w:t>NEW women’</w:t>
      </w:r>
      <w:r>
        <w:rPr>
          <w:sz w:val="30"/>
          <w:szCs w:val="30"/>
          <w:lang w:val="fr-FR"/>
        </w:rPr>
        <w:t xml:space="preserve">s </w:t>
      </w:r>
      <w:proofErr w:type="spellStart"/>
      <w:r>
        <w:rPr>
          <w:sz w:val="30"/>
          <w:szCs w:val="30"/>
          <w:lang w:val="fr-FR"/>
        </w:rPr>
        <w:t>panties</w:t>
      </w:r>
      <w:proofErr w:type="spellEnd"/>
      <w:r>
        <w:rPr>
          <w:sz w:val="30"/>
          <w:szCs w:val="30"/>
        </w:rPr>
        <w:t xml:space="preserve">  </w:t>
      </w:r>
      <w:r>
        <w:rPr>
          <w:rFonts w:ascii="Wingdings" w:hAnsi="Wingdings"/>
          <w:color w:val="FE2500"/>
          <w:sz w:val="30"/>
          <w:szCs w:val="30"/>
        </w:rPr>
        <w:sym w:font="Wingdings" w:char="F073"/>
      </w:r>
      <w:r>
        <w:rPr>
          <w:sz w:val="30"/>
          <w:szCs w:val="30"/>
        </w:rPr>
        <w:t xml:space="preserve"> </w:t>
      </w:r>
      <w:r>
        <w:rPr>
          <w:sz w:val="30"/>
          <w:szCs w:val="30"/>
        </w:rPr>
        <w:br/>
      </w:r>
      <w:r>
        <w:rPr>
          <w:rFonts w:ascii="Wingdings" w:hAnsi="Wingdings"/>
          <w:color w:val="FE2500"/>
          <w:sz w:val="30"/>
          <w:szCs w:val="30"/>
        </w:rPr>
        <w:sym w:font="Wingdings" w:char="F073"/>
      </w:r>
      <w:r>
        <w:rPr>
          <w:rFonts w:ascii="Wingdings" w:hAnsi="Wingdings"/>
          <w:color w:val="FE2500"/>
          <w:sz w:val="30"/>
          <w:szCs w:val="30"/>
        </w:rPr>
        <w:t></w:t>
      </w:r>
      <w:r>
        <w:rPr>
          <w:sz w:val="30"/>
          <w:szCs w:val="30"/>
          <w:lang w:val="de-DE"/>
        </w:rPr>
        <w:t>NEW men</w:t>
      </w:r>
      <w:r>
        <w:rPr>
          <w:sz w:val="30"/>
          <w:szCs w:val="30"/>
        </w:rPr>
        <w:t xml:space="preserve">’s boxers and briefs  </w:t>
      </w:r>
      <w:r>
        <w:rPr>
          <w:rFonts w:ascii="Wingdings" w:hAnsi="Wingdings"/>
          <w:color w:val="FE2500"/>
          <w:sz w:val="30"/>
          <w:szCs w:val="30"/>
        </w:rPr>
        <w:sym w:font="Wingdings" w:char="F073"/>
      </w:r>
      <w:r>
        <w:rPr>
          <w:rFonts w:ascii="Arial Unicode MS" w:hAnsi="Arial Unicode MS"/>
          <w:color w:val="FE2500"/>
          <w:sz w:val="30"/>
          <w:szCs w:val="30"/>
        </w:rPr>
        <w:br/>
      </w:r>
      <w:r>
        <w:rPr>
          <w:rFonts w:ascii="Wingdings" w:hAnsi="Wingdings"/>
          <w:color w:val="FE2500"/>
          <w:sz w:val="30"/>
          <w:szCs w:val="30"/>
        </w:rPr>
        <w:sym w:font="Wingdings" w:char="F073"/>
      </w:r>
      <w:r>
        <w:rPr>
          <w:rFonts w:ascii="Wingdings" w:hAnsi="Wingdings"/>
          <w:color w:val="FE2500"/>
          <w:sz w:val="30"/>
          <w:szCs w:val="30"/>
        </w:rPr>
        <w:t></w:t>
      </w:r>
      <w:r>
        <w:rPr>
          <w:sz w:val="30"/>
          <w:szCs w:val="30"/>
        </w:rPr>
        <w:t xml:space="preserve">NEW children’s underwear   </w:t>
      </w:r>
      <w:r>
        <w:rPr>
          <w:rFonts w:ascii="Wingdings" w:hAnsi="Wingdings"/>
          <w:color w:val="FE2500"/>
          <w:sz w:val="30"/>
          <w:szCs w:val="30"/>
        </w:rPr>
        <w:sym w:font="Wingdings" w:char="F073"/>
      </w:r>
    </w:p>
    <w:p w14:paraId="77CA631B" w14:textId="77777777" w:rsidR="0088319E" w:rsidRDefault="00860660">
      <w:pPr>
        <w:pStyle w:val="Body"/>
        <w:jc w:val="center"/>
        <w:rPr>
          <w:sz w:val="30"/>
          <w:szCs w:val="30"/>
        </w:rPr>
      </w:pPr>
      <w:r>
        <w:rPr>
          <w:sz w:val="30"/>
          <w:szCs w:val="30"/>
        </w:rPr>
        <w:t>All sizes and ages needed.</w:t>
      </w:r>
    </w:p>
    <w:p w14:paraId="2A48EE2F" w14:textId="77777777" w:rsidR="0088319E" w:rsidRDefault="0088319E">
      <w:pPr>
        <w:pStyle w:val="Body"/>
        <w:jc w:val="center"/>
        <w:rPr>
          <w:sz w:val="30"/>
          <w:szCs w:val="30"/>
        </w:rPr>
      </w:pPr>
    </w:p>
    <w:p w14:paraId="4AE63FCA" w14:textId="77777777" w:rsidR="0088319E" w:rsidRDefault="00860660">
      <w:pPr>
        <w:pStyle w:val="Body"/>
        <w:jc w:val="center"/>
        <w:rPr>
          <w:sz w:val="30"/>
          <w:szCs w:val="30"/>
        </w:rPr>
      </w:pPr>
      <w:r>
        <w:rPr>
          <w:sz w:val="30"/>
          <w:szCs w:val="30"/>
        </w:rPr>
        <w:t>All items donated will be distributed to local area organizations that help those in need.</w:t>
      </w:r>
    </w:p>
    <w:p w14:paraId="7E2A037E" w14:textId="77777777" w:rsidR="0088319E" w:rsidRDefault="0088319E">
      <w:pPr>
        <w:pStyle w:val="Body"/>
        <w:spacing w:line="168" w:lineRule="auto"/>
        <w:jc w:val="center"/>
        <w:rPr>
          <w:sz w:val="30"/>
          <w:szCs w:val="30"/>
        </w:rPr>
      </w:pPr>
    </w:p>
    <w:p w14:paraId="2CD4F42F" w14:textId="77777777" w:rsidR="0088319E" w:rsidRDefault="0088319E">
      <w:pPr>
        <w:pStyle w:val="Body"/>
        <w:spacing w:line="96" w:lineRule="auto"/>
        <w:jc w:val="center"/>
        <w:rPr>
          <w:sz w:val="30"/>
          <w:szCs w:val="30"/>
        </w:rPr>
      </w:pPr>
    </w:p>
    <w:p w14:paraId="00A868D9" w14:textId="77777777" w:rsidR="0088319E" w:rsidRDefault="00860660">
      <w:pPr>
        <w:pStyle w:val="Default"/>
        <w:jc w:val="center"/>
        <w:rPr>
          <w:rFonts w:ascii="Helvetica Neue" w:eastAsia="Helvetica Neue" w:hAnsi="Helvetica Neue" w:cs="Helvetica Neue"/>
          <w:color w:val="323232"/>
          <w:sz w:val="24"/>
          <w:szCs w:val="24"/>
        </w:rPr>
      </w:pPr>
      <w:r>
        <w:rPr>
          <w:rFonts w:ascii="Helvetica Neue" w:hAnsi="Helvetica Neue"/>
          <w:color w:val="323232"/>
          <w:sz w:val="24"/>
          <w:szCs w:val="24"/>
        </w:rPr>
        <w:t>Underwear is the most under-donated, and most needed, item of clothing. No one should be deprived of the simple, daily necessity of clean underwear that many of us take for granted. Hygiene and physical comfort are only a part of this basic human need. New, clean underwear also provides dignity and self esteem.</w:t>
      </w:r>
    </w:p>
    <w:p w14:paraId="57CB0208" w14:textId="77777777" w:rsidR="0088319E" w:rsidRDefault="00860660">
      <w:pPr>
        <w:pStyle w:val="Default"/>
        <w:jc w:val="center"/>
        <w:rPr>
          <w:rFonts w:ascii="Helvetica Neue" w:eastAsia="Helvetica Neue" w:hAnsi="Helvetica Neue" w:cs="Helvetica Neue"/>
          <w:color w:val="323232"/>
          <w:sz w:val="24"/>
          <w:szCs w:val="24"/>
        </w:rPr>
      </w:pPr>
      <w:r>
        <w:rPr>
          <w:rFonts w:ascii="Helvetica Neue" w:hAnsi="Helvetica Neue"/>
          <w:color w:val="323232"/>
          <w:sz w:val="24"/>
          <w:szCs w:val="24"/>
        </w:rPr>
        <w:t>The Undies Project Inc. was started to fulfill this need.</w:t>
      </w:r>
    </w:p>
    <w:p w14:paraId="51B6ACDA" w14:textId="77777777" w:rsidR="0088319E" w:rsidRPr="00FE7920" w:rsidRDefault="0088319E">
      <w:pPr>
        <w:pStyle w:val="Default"/>
        <w:jc w:val="center"/>
        <w:rPr>
          <w:rFonts w:ascii="Helvetica Neue" w:eastAsia="Helvetica Neue" w:hAnsi="Helvetica Neue" w:cs="Helvetica Neue"/>
          <w:color w:val="0070C0"/>
          <w:sz w:val="24"/>
          <w:szCs w:val="24"/>
        </w:rPr>
      </w:pPr>
    </w:p>
    <w:p w14:paraId="6811F605" w14:textId="77777777" w:rsidR="0088319E" w:rsidRPr="00FE7920" w:rsidRDefault="00004A0C">
      <w:pPr>
        <w:pStyle w:val="Default"/>
        <w:jc w:val="center"/>
        <w:rPr>
          <w:rFonts w:ascii="Helvetica Neue" w:eastAsia="Helvetica Neue" w:hAnsi="Helvetica Neue" w:cs="Helvetica Neue"/>
          <w:b/>
          <w:color w:val="0070C0"/>
          <w:sz w:val="24"/>
          <w:szCs w:val="24"/>
        </w:rPr>
      </w:pPr>
      <w:hyperlink r:id="rId8" w:history="1">
        <w:r w:rsidR="00860660" w:rsidRPr="00FE7920">
          <w:rPr>
            <w:rStyle w:val="Hyperlink0"/>
            <w:rFonts w:ascii="Helvetica Neue" w:hAnsi="Helvetica Neue"/>
            <w:b/>
            <w:color w:val="0070C0"/>
            <w:sz w:val="24"/>
            <w:szCs w:val="24"/>
          </w:rPr>
          <w:t>www.theundiesproject.org</w:t>
        </w:r>
      </w:hyperlink>
    </w:p>
    <w:p w14:paraId="1417FAF5" w14:textId="77777777" w:rsidR="0088319E" w:rsidRPr="00FE7920" w:rsidRDefault="00860660">
      <w:pPr>
        <w:pStyle w:val="Default"/>
        <w:jc w:val="center"/>
        <w:rPr>
          <w:b/>
          <w:color w:val="0070C0"/>
        </w:rPr>
      </w:pPr>
      <w:r w:rsidRPr="00FE7920">
        <w:rPr>
          <w:rFonts w:ascii="Helvetica Neue" w:hAnsi="Helvetica Neue"/>
          <w:b/>
          <w:color w:val="0070C0"/>
          <w:sz w:val="24"/>
          <w:szCs w:val="24"/>
        </w:rPr>
        <w:t>The Undies Project Inc. is a registered 501(c)(3) organization.</w:t>
      </w:r>
    </w:p>
    <w:sectPr w:rsidR="0088319E" w:rsidRPr="00FE7920" w:rsidSect="0088319E">
      <w:headerReference w:type="default" r:id="rId9"/>
      <w:footerReference w:type="default" r:id="rId10"/>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2E56C" w14:textId="77777777" w:rsidR="00004A0C" w:rsidRDefault="00004A0C">
      <w:r>
        <w:separator/>
      </w:r>
    </w:p>
  </w:endnote>
  <w:endnote w:type="continuationSeparator" w:id="0">
    <w:p w14:paraId="338C69B2" w14:textId="77777777" w:rsidR="00004A0C" w:rsidRDefault="0000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altName w:val="Sylfaen"/>
    <w:panose1 w:val="020B0604020202020204"/>
    <w:charset w:val="00"/>
    <w:family w:val="swiss"/>
    <w:pitch w:val="variable"/>
    <w:sig w:usb0="E0002EFF" w:usb1="C0007843" w:usb2="00000009" w:usb3="00000000" w:csb0="000001FF" w:csb1="00000000"/>
  </w:font>
  <w:font w:name="Fineliner Script">
    <w:altName w:val="Calibri"/>
    <w:charset w:val="00"/>
    <w:family w:val="auto"/>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82A3" w14:textId="77777777" w:rsidR="0088319E" w:rsidRDefault="00883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E0765" w14:textId="77777777" w:rsidR="00004A0C" w:rsidRDefault="00004A0C">
      <w:r>
        <w:separator/>
      </w:r>
    </w:p>
  </w:footnote>
  <w:footnote w:type="continuationSeparator" w:id="0">
    <w:p w14:paraId="446E3E31" w14:textId="77777777" w:rsidR="00004A0C" w:rsidRDefault="00004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99BB" w14:textId="77777777" w:rsidR="0088319E" w:rsidRDefault="008831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9E"/>
    <w:rsid w:val="00004697"/>
    <w:rsid w:val="00004A0C"/>
    <w:rsid w:val="00107A0A"/>
    <w:rsid w:val="002E6C7A"/>
    <w:rsid w:val="00395798"/>
    <w:rsid w:val="003D5ABA"/>
    <w:rsid w:val="003E7BD3"/>
    <w:rsid w:val="005A6B5D"/>
    <w:rsid w:val="00860660"/>
    <w:rsid w:val="0088319E"/>
    <w:rsid w:val="00B60354"/>
    <w:rsid w:val="00D4011B"/>
    <w:rsid w:val="00DD1CEC"/>
    <w:rsid w:val="00E0639F"/>
    <w:rsid w:val="00FE79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CCDFF"/>
  <w15:docId w15:val="{720E34D8-2D45-4B16-827C-F144F91C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831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319E"/>
    <w:rPr>
      <w:u w:val="single"/>
    </w:rPr>
  </w:style>
  <w:style w:type="paragraph" w:customStyle="1" w:styleId="Body">
    <w:name w:val="Body"/>
    <w:rsid w:val="0088319E"/>
    <w:rPr>
      <w:rFonts w:ascii="Helvetica" w:hAnsi="Helvetica" w:cs="Arial Unicode MS"/>
      <w:color w:val="000000"/>
      <w:sz w:val="22"/>
      <w:szCs w:val="22"/>
    </w:rPr>
  </w:style>
  <w:style w:type="paragraph" w:customStyle="1" w:styleId="Default">
    <w:name w:val="Default"/>
    <w:rsid w:val="0088319E"/>
    <w:rPr>
      <w:rFonts w:ascii="Helvetica" w:hAnsi="Helvetica" w:cs="Arial Unicode MS"/>
      <w:color w:val="000000"/>
      <w:sz w:val="22"/>
      <w:szCs w:val="22"/>
    </w:rPr>
  </w:style>
  <w:style w:type="character" w:customStyle="1" w:styleId="Link">
    <w:name w:val="Link"/>
    <w:rsid w:val="0088319E"/>
    <w:rPr>
      <w:u w:val="single"/>
    </w:rPr>
  </w:style>
  <w:style w:type="character" w:customStyle="1" w:styleId="Hyperlink0">
    <w:name w:val="Hyperlink.0"/>
    <w:basedOn w:val="Link"/>
    <w:rsid w:val="0088319E"/>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undiesproject.org" TargetMode="Externa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Askildsen</dc:creator>
  <cp:lastModifiedBy>Gregory Askildsen</cp:lastModifiedBy>
  <cp:revision>5</cp:revision>
  <cp:lastPrinted>2018-05-14T16:26:00Z</cp:lastPrinted>
  <dcterms:created xsi:type="dcterms:W3CDTF">2018-05-14T19:44:00Z</dcterms:created>
  <dcterms:modified xsi:type="dcterms:W3CDTF">2018-05-14T20:13:00Z</dcterms:modified>
</cp:coreProperties>
</file>